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color w:val="C9211E"/>
        </w:rPr>
      </w:pPr>
      <w:r>
        <w:rPr>
          <w:rFonts w:eastAsia="Times New Roman"/>
          <w:b w:val="false"/>
          <w:i w:val="false"/>
          <w:color w:val="000000"/>
          <w:sz w:val="28"/>
          <w:lang w:eastAsia="ru-RU"/>
        </w:rPr>
        <w:t>Приложение 1</w:t>
      </w:r>
    </w:p>
    <w:p>
      <w:pPr>
        <w:pStyle w:val="Normal"/>
        <w:bidi w:val="0"/>
        <w:jc w:val="right"/>
        <w:rPr>
          <w:color w:val="C9211E"/>
        </w:rPr>
      </w:pPr>
      <w:r>
        <w:rPr>
          <w:rFonts w:eastAsia="Times New Roman"/>
          <w:b w:val="false"/>
          <w:i w:val="false"/>
          <w:color w:val="000000"/>
          <w:sz w:val="28"/>
          <w:lang w:eastAsia="ru-RU"/>
        </w:rPr>
        <w:t xml:space="preserve">к приказу директора </w:t>
      </w: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МОБ</w:t>
      </w:r>
      <w:r>
        <w:rPr>
          <w:rFonts w:eastAsia="Times New Roman"/>
          <w:b w:val="false"/>
          <w:i w:val="false"/>
          <w:color w:val="000000"/>
          <w:sz w:val="28"/>
          <w:lang w:eastAsia="ru-RU"/>
        </w:rPr>
        <w:t>У СОШ №</w:t>
      </w: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7 им. В.П. Адодина</w:t>
      </w:r>
    </w:p>
    <w:p>
      <w:pPr>
        <w:pStyle w:val="Normal"/>
        <w:bidi w:val="0"/>
        <w:jc w:val="right"/>
        <w:rPr>
          <w:color w:val="C9211E"/>
        </w:rPr>
      </w:pP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МО Кореновский район</w:t>
      </w:r>
    </w:p>
    <w:p>
      <w:pPr>
        <w:pStyle w:val="Normal"/>
        <w:bidi w:val="0"/>
        <w:jc w:val="right"/>
        <w:rPr/>
      </w:pPr>
      <w:r>
        <w:rPr>
          <w:rFonts w:eastAsia="Times New Roman"/>
          <w:b w:val="false"/>
          <w:i w:val="false"/>
          <w:color w:val="000000"/>
          <w:sz w:val="28"/>
          <w:lang w:eastAsia="ru-RU"/>
        </w:rPr>
        <w:t xml:space="preserve">от </w:t>
      </w: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01</w:t>
      </w:r>
      <w:r>
        <w:rPr>
          <w:rFonts w:eastAsia="Times New Roman"/>
          <w:b w:val="false"/>
          <w:i w:val="false"/>
          <w:color w:val="000000"/>
          <w:sz w:val="28"/>
          <w:lang w:eastAsia="ru-RU"/>
        </w:rPr>
        <w:t xml:space="preserve"> сентября  202</w:t>
      </w: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3</w:t>
      </w:r>
      <w:r>
        <w:rPr>
          <w:rFonts w:eastAsia="Times New Roman"/>
          <w:b w:val="false"/>
          <w:i w:val="false"/>
          <w:color w:val="000000"/>
          <w:sz w:val="28"/>
          <w:lang w:eastAsia="ru-RU"/>
        </w:rPr>
        <w:t xml:space="preserve"> года № </w:t>
      </w:r>
      <w:r>
        <w:rPr>
          <w:rFonts w:eastAsia="Times New Roman" w:cs="Arial"/>
          <w:b w:val="false"/>
          <w:i w:val="false"/>
          <w:color w:val="000000"/>
          <w:kern w:val="2"/>
          <w:sz w:val="28"/>
          <w:szCs w:val="24"/>
          <w:lang w:val="ru-RU" w:eastAsia="ru-RU" w:bidi="hi-IN"/>
        </w:rPr>
        <w:t>256</w:t>
      </w:r>
    </w:p>
    <w:p>
      <w:pPr>
        <w:pStyle w:val="Normal"/>
        <w:bidi w:val="0"/>
        <w:jc w:val="right"/>
        <w:rPr>
          <w:color w:val="C9211E"/>
        </w:rPr>
      </w:pPr>
      <w:r>
        <w:rPr>
          <w:color w:val="C9211E"/>
        </w:rPr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i w:val="false"/>
          <w:color w:val="auto"/>
          <w:sz w:val="24"/>
          <w:lang w:eastAsia="ru-RU"/>
        </w:rPr>
        <w:t>ЕДИНЫЙ ГРАФИК ОЦЕНОЧНЫХ ПРОЦЕДУР В М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ru-RU" w:bidi="hi-IN"/>
        </w:rPr>
        <w:t>ОБУ</w:t>
      </w:r>
      <w:r>
        <w:rPr>
          <w:rFonts w:eastAsia="Times New Roman"/>
          <w:b/>
          <w:i w:val="false"/>
          <w:color w:val="auto"/>
          <w:sz w:val="24"/>
          <w:lang w:eastAsia="ru-RU"/>
        </w:rPr>
        <w:t xml:space="preserve"> СОШ №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ru-RU" w:bidi="hi-IN"/>
        </w:rPr>
        <w:t>7 им. В.П. АДОДИНА МО КОРЕНОВСКИЙ РАЙОН</w:t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i w:val="false"/>
          <w:color w:val="auto"/>
          <w:sz w:val="24"/>
          <w:lang w:eastAsia="ru-RU"/>
        </w:rPr>
        <w:t xml:space="preserve"> </w:t>
      </w:r>
      <w:r>
        <w:rPr>
          <w:rFonts w:eastAsia="Times New Roman"/>
          <w:b/>
          <w:i w:val="false"/>
          <w:color w:val="auto"/>
          <w:sz w:val="24"/>
          <w:lang w:eastAsia="ru-RU"/>
        </w:rPr>
        <w:t>НА 202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ru-RU" w:bidi="hi-IN"/>
        </w:rPr>
        <w:t>3</w:t>
      </w:r>
      <w:r>
        <w:rPr>
          <w:rFonts w:eastAsia="Times New Roman"/>
          <w:b/>
          <w:i w:val="false"/>
          <w:color w:val="auto"/>
          <w:sz w:val="24"/>
          <w:lang w:eastAsia="ru-RU"/>
        </w:rPr>
        <w:t>-202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ru-RU" w:bidi="hi-IN"/>
        </w:rPr>
        <w:t>4</w:t>
      </w:r>
      <w:r>
        <w:rPr>
          <w:rFonts w:eastAsia="Times New Roman"/>
          <w:b/>
          <w:i w:val="false"/>
          <w:color w:val="auto"/>
          <w:sz w:val="24"/>
          <w:lang w:eastAsia="ru-RU"/>
        </w:rPr>
        <w:t xml:space="preserve"> УЧЕБНЫЙ ГОД</w:t>
      </w:r>
    </w:p>
    <w:p>
      <w:pPr>
        <w:pStyle w:val="Normal"/>
        <w:bidi w:val="0"/>
        <w:jc w:val="center"/>
        <w:rPr/>
      </w:pPr>
      <w:r>
        <w:rPr>
          <w:b/>
          <w:i w:val="false"/>
          <w:color w:val="auto"/>
          <w:sz w:val="24"/>
          <w:lang w:val="ru-RU"/>
        </w:rPr>
        <w:t>2</w:t>
      </w:r>
      <w:r>
        <w:rPr>
          <w:rFonts w:eastAsia="Times New Roman"/>
          <w:b/>
          <w:i w:val="false"/>
          <w:color w:val="auto"/>
          <w:sz w:val="24"/>
          <w:lang w:val="ru-RU"/>
        </w:rPr>
        <w:t>А, 2Б  классы</w:t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я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i w:val="false"/>
                <w:i w:val="false"/>
                <w:color w:val="auto"/>
                <w:sz w:val="24"/>
                <w:lang w:eastAsia="ru-RU"/>
              </w:rPr>
            </w:pPr>
            <w:r>
              <w:rPr/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/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56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21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09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Литературное чтение на родном языке (русском)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Математика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11.10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27.10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Окружающий мир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jc w:val="center"/>
        <w:rPr/>
      </w:pPr>
      <w:r>
        <w:rPr>
          <w:rFonts w:eastAsia="NSimSun" w:cs="Arial"/>
          <w:b/>
          <w:i w:val="false"/>
          <w:color w:val="auto"/>
          <w:kern w:val="2"/>
          <w:sz w:val="24"/>
          <w:szCs w:val="24"/>
          <w:lang w:val="ru-RU" w:eastAsia="zh-CN" w:bidi="hi-IN"/>
        </w:rPr>
        <w:t>3</w:t>
      </w:r>
      <w:r>
        <w:rPr>
          <w:rFonts w:eastAsia="Times New Roman"/>
          <w:b/>
          <w:i w:val="false"/>
          <w:color w:val="auto"/>
          <w:sz w:val="24"/>
          <w:lang w:val="ru-RU"/>
        </w:rPr>
        <w:t xml:space="preserve">А, 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zh-CN" w:bidi="hi-IN"/>
        </w:rPr>
        <w:t>3</w:t>
      </w:r>
      <w:r>
        <w:rPr>
          <w:rFonts w:eastAsia="Times New Roman"/>
          <w:b/>
          <w:i w:val="false"/>
          <w:color w:val="auto"/>
          <w:sz w:val="24"/>
          <w:lang w:val="ru-RU"/>
        </w:rPr>
        <w:t>Б  классы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56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04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0.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13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Литературное чтение на родном языке (русском)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Математика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13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14.12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Окружающий мир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12" w:charSpace="1638"/>
        </w:sectPr>
      </w:pPr>
    </w:p>
    <w:p>
      <w:pPr>
        <w:pStyle w:val="Normal"/>
        <w:bidi w:val="0"/>
        <w:jc w:val="center"/>
        <w:rPr/>
      </w:pPr>
      <w:r>
        <w:rPr>
          <w:rFonts w:eastAsia="NSimSun" w:cs="Arial"/>
          <w:b/>
          <w:i w:val="false"/>
          <w:color w:val="auto"/>
          <w:kern w:val="2"/>
          <w:sz w:val="24"/>
          <w:szCs w:val="24"/>
          <w:lang w:val="ru-RU" w:eastAsia="zh-CN" w:bidi="hi-IN"/>
        </w:rPr>
        <w:t>4</w:t>
      </w:r>
      <w:r>
        <w:rPr>
          <w:rFonts w:eastAsia="Times New Roman"/>
          <w:b/>
          <w:i w:val="false"/>
          <w:color w:val="auto"/>
          <w:sz w:val="24"/>
          <w:lang w:val="ru-RU"/>
        </w:rPr>
        <w:t xml:space="preserve">А, </w:t>
      </w:r>
      <w:r>
        <w:rPr>
          <w:rFonts w:eastAsia="Times New Roman" w:cs="Arial"/>
          <w:b/>
          <w:i w:val="false"/>
          <w:color w:val="auto"/>
          <w:kern w:val="2"/>
          <w:sz w:val="24"/>
          <w:szCs w:val="24"/>
          <w:lang w:val="ru-RU" w:eastAsia="zh-CN" w:bidi="hi-IN"/>
        </w:rPr>
        <w:t>4</w:t>
      </w:r>
      <w:r>
        <w:rPr>
          <w:rFonts w:eastAsia="Times New Roman"/>
          <w:b/>
          <w:i w:val="false"/>
          <w:color w:val="auto"/>
          <w:sz w:val="24"/>
          <w:lang w:val="ru-RU"/>
        </w:rPr>
        <w:t>Б  классы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56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20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18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09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07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24.12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0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Литературное чтение на родном языке (русском)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Математика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b w:val="false"/>
                <w:i w:val="false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12.10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10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08.12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22.12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Окружающий мир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exact" w:line="1" w:before="0" w:after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jc w:val="center"/>
        <w:rPr>
          <w:color w:val="000000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5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А, </w:t>
      </w:r>
      <w:r>
        <w:rPr>
          <w:rFonts w:eastAsia="Times New Roma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5</w:t>
      </w:r>
      <w:r>
        <w:rPr>
          <w:rFonts w:eastAsia="Times New Roman"/>
          <w:b/>
          <w:i w:val="false"/>
          <w:color w:val="000000"/>
          <w:sz w:val="24"/>
          <w:lang w:val="ru-RU"/>
        </w:rPr>
        <w:t>Б  классы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56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Родная литература (русская)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28.09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14.10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16.12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6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А, </w:t>
      </w:r>
      <w:r>
        <w:rPr>
          <w:rFonts w:eastAsia="Times New Roma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6</w:t>
      </w:r>
      <w:r>
        <w:rPr>
          <w:rFonts w:eastAsia="Times New Roman"/>
          <w:b/>
          <w:i w:val="false"/>
          <w:color w:val="000000"/>
          <w:sz w:val="24"/>
          <w:lang w:val="ru-RU"/>
        </w:rPr>
        <w:t>Б  классы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56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color w:val="000000"/>
                <w:sz w:val="24"/>
                <w:szCs w:val="24"/>
              </w:rPr>
              <w:t>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10.12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Родная литература (русская)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22</w:t>
            </w:r>
            <w:r>
              <w:rPr>
                <w:b w:val="false"/>
                <w:i w:val="false"/>
                <w:sz w:val="24"/>
                <w:szCs w:val="24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b w:val="false"/>
                <w:i w:val="false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25.10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9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03</w:t>
            </w:r>
            <w:r>
              <w:rPr>
                <w:b w:val="false"/>
                <w:i w:val="false"/>
                <w:sz w:val="24"/>
                <w:szCs w:val="24"/>
              </w:rPr>
              <w:t>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27.12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7</w:t>
      </w:r>
      <w:r>
        <w:rPr>
          <w:rFonts w:eastAsia="Times New Roman"/>
          <w:b/>
          <w:i w:val="false"/>
          <w:color w:val="000000"/>
          <w:sz w:val="24"/>
          <w:lang w:val="ru-RU"/>
        </w:rPr>
        <w:t>А   класс</w:t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23.12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13.10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24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Родная литература (русская)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13.09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28.09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b w:val="false"/>
                <w:i w:val="false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13.12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7</w:t>
      </w:r>
      <w:r>
        <w:rPr>
          <w:rFonts w:eastAsia="Times New Roma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Б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18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23.12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13.10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29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26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Родной язык (русский)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Родная литература (русская)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13.09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8А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25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01.12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15.02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06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3.12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02</w:t>
            </w:r>
            <w:r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05.10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8Б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25</w:t>
            </w:r>
            <w:r>
              <w:rPr>
                <w:color w:val="302709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  <w:sz w:val="24"/>
                <w:szCs w:val="24"/>
              </w:rPr>
              <w:t>1</w:t>
            </w: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color w:val="302709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01.12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16.02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C9211E"/>
                <w:sz w:val="24"/>
              </w:rPr>
            </w:pPr>
            <w:r>
              <w:rPr>
                <w:b w:val="false"/>
                <w:i w:val="false"/>
                <w:color w:val="C9211E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C9211E"/>
                <w:sz w:val="24"/>
                <w:szCs w:val="24"/>
              </w:rPr>
            </w:pPr>
            <w:r>
              <w:rPr>
                <w:b w:val="false"/>
                <w:i w:val="false"/>
                <w:color w:val="C9211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06</w:t>
            </w:r>
            <w:r>
              <w:rPr>
                <w:b w:val="false"/>
                <w:i w:val="false"/>
                <w:color w:val="302709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  <w:t>29.10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rFonts w:eastAsia="NSimSun" w:cs="Arial"/>
                <w:b w:val="false"/>
                <w:i w:val="false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  <w:r>
              <w:rPr>
                <w:b w:val="false"/>
                <w:i w:val="false"/>
                <w:color w:val="302709"/>
                <w:sz w:val="24"/>
                <w:szCs w:val="24"/>
              </w:rPr>
              <w:t>3.12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  <w:t>20.12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02</w:t>
            </w:r>
            <w:r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  <w:shd w:fill="auto" w:val="clear"/>
              </w:rPr>
              <w:t>05.10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  <w:shd w:fill="auto" w:val="clear"/>
              </w:rPr>
              <w:t>28.10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  <w:szCs w:val="24"/>
              </w:rPr>
            </w:pPr>
            <w:r>
              <w:rPr>
                <w:b w:val="false"/>
                <w:i w:val="false"/>
                <w:color w:val="302709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  <w:lang w:val="ru-RU"/>
              </w:rPr>
            </w:pPr>
            <w:r>
              <w:rPr>
                <w:color w:val="302709"/>
                <w:sz w:val="24"/>
                <w:szCs w:val="24"/>
                <w:shd w:fill="auto" w:val="clear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Музыка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ИЗО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Технология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  <w:sz w:val="24"/>
              </w:rPr>
            </w:pPr>
            <w:r>
              <w:rPr>
                <w:b w:val="false"/>
                <w:i w:val="false"/>
                <w:color w:val="302709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lang w:val="ru-RU"/>
              </w:rPr>
            </w:pPr>
            <w:r>
              <w:rPr>
                <w:b w:val="false"/>
                <w:i w:val="false"/>
                <w:color w:val="302709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</w:rPr>
            </w:pPr>
            <w:r>
              <w:rPr>
                <w:color w:val="302709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302709"/>
              </w:rPr>
            </w:pPr>
            <w:r>
              <w:rPr>
                <w:b w:val="false"/>
                <w:i w:val="false"/>
                <w:color w:val="302709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302709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302709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302709"/>
                <w:sz w:val="24"/>
                <w:szCs w:val="24"/>
              </w:rPr>
            </w:pPr>
            <w:r>
              <w:rPr>
                <w:color w:val="302709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9А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13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9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06.12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22.02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</w:rPr>
            </w:pPr>
            <w:r>
              <w:rPr>
                <w:color w:val="FF4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</w:rPr>
            </w:pPr>
            <w:r>
              <w:rPr>
                <w:color w:val="FF4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История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</w:rPr>
            </w:pPr>
            <w:r>
              <w:rPr>
                <w:color w:val="FF4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</w:rPr>
            </w:pPr>
            <w:r>
              <w:rPr>
                <w:color w:val="FF4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06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3.12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30</w:t>
            </w:r>
            <w:r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20.10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14</w:t>
            </w: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16.12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</w:rPr>
            </w:pPr>
            <w:r>
              <w:rPr>
                <w:color w:val="FF4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</w:rPr>
            </w:pPr>
            <w:r>
              <w:rPr>
                <w:b w:val="false"/>
                <w:i w:val="false"/>
                <w:color w:val="000000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FF4000"/>
                <w:sz w:val="24"/>
                <w:szCs w:val="24"/>
              </w:rPr>
            </w:pPr>
            <w:r>
              <w:rPr>
                <w:color w:val="FF4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9Б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13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9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06.12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22.02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Итория России. Всеобщая история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Алгебра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06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3.12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377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Геометрия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30</w:t>
            </w:r>
            <w:r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21.10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5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14</w:t>
            </w: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23.11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16.12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</w:rPr>
            </w:pPr>
            <w:r>
              <w:rPr>
                <w:b w:val="false"/>
                <w:i w:val="false"/>
                <w:color w:val="000000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10А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08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22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23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История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Математика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29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24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29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21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C9211E"/>
                <w:sz w:val="24"/>
                <w:szCs w:val="24"/>
              </w:rPr>
            </w:pPr>
            <w:r>
              <w:rPr>
                <w:b w:val="false"/>
                <w:i w:val="false"/>
                <w:color w:val="C9211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C9211E"/>
                <w:sz w:val="24"/>
                <w:szCs w:val="24"/>
              </w:rPr>
            </w:pPr>
            <w:r>
              <w:rPr>
                <w:b w:val="false"/>
                <w:i w:val="false"/>
                <w:color w:val="C9211E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30</w:t>
            </w:r>
            <w:r>
              <w:rPr>
                <w:color w:val="000000"/>
                <w:sz w:val="24"/>
                <w:szCs w:val="24"/>
                <w:shd w:fill="auto" w:val="clear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ru-RU" w:bidi="hi-IN"/>
              </w:rPr>
              <w:t xml:space="preserve">Экономика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ru-RU" w:bidi="hi-IN"/>
              </w:rPr>
              <w:t xml:space="preserve">Право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</w:rPr>
            </w:pPr>
            <w:r>
              <w:rPr>
                <w:b w:val="false"/>
                <w:i w:val="false"/>
                <w:color w:val="000000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center"/>
        <w:rPr>
          <w:lang w:eastAsia="ru-RU"/>
        </w:rPr>
      </w:pPr>
      <w:r>
        <w:rPr>
          <w:rFonts w:eastAsia="NSimSun" w:cs="Arial"/>
          <w:b/>
          <w:i w:val="false"/>
          <w:color w:val="000000"/>
          <w:kern w:val="2"/>
          <w:sz w:val="24"/>
          <w:szCs w:val="24"/>
          <w:lang w:val="ru-RU" w:eastAsia="zh-CN" w:bidi="hi-IN"/>
        </w:rPr>
        <w:t>11А</w:t>
      </w:r>
      <w:r>
        <w:rPr>
          <w:rFonts w:eastAsia="Times New Roman"/>
          <w:b/>
          <w:i w:val="false"/>
          <w:color w:val="000000"/>
          <w:sz w:val="24"/>
          <w:lang w:val="ru-RU"/>
        </w:rPr>
        <w:t xml:space="preserve">   класс</w:t>
      </w:r>
    </w:p>
    <w:p>
      <w:pPr>
        <w:pStyle w:val="Normal"/>
        <w:bidi w:val="0"/>
        <w:jc w:val="center"/>
        <w:rPr>
          <w:rFonts w:eastAsia="Times New Roman"/>
          <w:b/>
          <w:b/>
          <w:i w:val="false"/>
          <w:i w:val="false"/>
          <w:color w:val="auto"/>
          <w:sz w:val="24"/>
          <w:lang w:val="ru-RU"/>
        </w:rPr>
      </w:pPr>
      <w:r>
        <w:rPr>
          <w:rFonts w:eastAsia="Times New Roman"/>
          <w:b/>
          <w:i w:val="false"/>
          <w:color w:val="auto"/>
          <w:sz w:val="24"/>
          <w:lang w:val="ru-RU"/>
        </w:rPr>
      </w:r>
    </w:p>
    <w:tbl>
      <w:tblPr>
        <w:tblW w:w="15705" w:type="dxa"/>
        <w:jc w:val="left"/>
        <w:tblInd w:w="-410" w:type="dxa"/>
        <w:tblCellMar>
          <w:top w:w="0" w:type="dxa"/>
          <w:left w:w="31" w:type="dxa"/>
          <w:bottom w:w="0" w:type="dxa"/>
          <w:right w:w="40" w:type="dxa"/>
        </w:tblCellMar>
      </w:tblPr>
      <w:tblGrid>
        <w:gridCol w:w="2789"/>
        <w:gridCol w:w="628"/>
        <w:gridCol w:w="779"/>
        <w:gridCol w:w="856"/>
        <w:gridCol w:w="853"/>
        <w:gridCol w:w="1"/>
        <w:gridCol w:w="991"/>
        <w:gridCol w:w="853"/>
        <w:gridCol w:w="988"/>
        <w:gridCol w:w="859"/>
        <w:gridCol w:w="837"/>
        <w:gridCol w:w="854"/>
        <w:gridCol w:w="1005"/>
        <w:gridCol w:w="709"/>
        <w:gridCol w:w="705"/>
        <w:gridCol w:w="705"/>
        <w:gridCol w:w="853"/>
        <w:gridCol w:w="440"/>
      </w:tblGrid>
      <w:tr>
        <w:trPr>
          <w:trHeight w:val="57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сентябрь</w:t>
            </w:r>
          </w:p>
        </w:tc>
        <w:tc>
          <w:tcPr>
            <w:tcW w:w="3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ноябрь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декабрь</w:t>
            </w:r>
          </w:p>
        </w:tc>
      </w:tr>
      <w:tr>
        <w:trPr>
          <w:trHeight w:val="118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Учебный предмет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Федеральные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Региональные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 xml:space="preserve">По </w:t>
            </w: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инициативе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/>
                <w:i w:val="false"/>
                <w:color w:val="auto"/>
                <w:sz w:val="24"/>
                <w:lang w:eastAsia="ru-RU"/>
              </w:rPr>
              <w:t>ОО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/>
                <w:b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Всего</w:t>
            </w:r>
          </w:p>
        </w:tc>
      </w:tr>
      <w:tr>
        <w:trPr>
          <w:trHeight w:val="345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Русский язык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18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07.12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Литератур</w:t>
            </w: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  <w:t>29.09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27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03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Иностранный язык (английский)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Информатика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История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b w:val="false"/>
                <w:b w:val="false"/>
                <w:i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Arial"/>
                <w:b w:val="false"/>
                <w:i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Обществознание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Математика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15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01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25.10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12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15</w:t>
            </w:r>
            <w:r>
              <w:rPr>
                <w:b w:val="false"/>
                <w:i w:val="false"/>
                <w:color w:val="000000"/>
                <w:sz w:val="24"/>
                <w:szCs w:val="24"/>
              </w:rPr>
              <w:t>.12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Биология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Химия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30.10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ru-RU" w:eastAsia="ru-RU" w:bidi="hi-IN"/>
              </w:rPr>
              <w:t>Физика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30.09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  <w:shd w:fill="auto" w:val="clear"/>
              </w:rPr>
              <w:t>02.12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  <w:t xml:space="preserve">Экономика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NSimSun" w:cs="Arial"/>
                <w:color w:val="C9211E"/>
                <w:kern w:val="2"/>
                <w:sz w:val="24"/>
                <w:szCs w:val="24"/>
                <w:lang w:val="ru-RU" w:eastAsia="ru-RU" w:bidi="hi-IN"/>
              </w:rPr>
              <w:t xml:space="preserve">Право 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rFonts w:eastAsia="Times New Roman"/>
                <w:b w:val="false"/>
                <w:i w:val="false"/>
                <w:color w:val="auto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lang w:val="ru-RU"/>
              </w:rPr>
            </w:pPr>
            <w:r>
              <w:rPr>
                <w:b w:val="false"/>
                <w:i w:val="false"/>
                <w:color w:val="000000"/>
                <w:sz w:val="24"/>
                <w:shd w:fill="auto" w:val="clear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color w:val="000000"/>
              </w:rPr>
            </w:pPr>
            <w:r>
              <w:rPr>
                <w:b w:val="false"/>
                <w:i w:val="false"/>
                <w:color w:val="000000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eastAsia="NSimSun" w:cs="Arial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6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1" w:before="0" w:after="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6979" w:leader="none"/>
        <w:tab w:val="right" w:pos="1395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LibreOffice/6.3.6.2$Linux_X86_64 LibreOffice_project/30$Build-2</Application>
  <Pages>13</Pages>
  <Words>1759</Words>
  <Characters>7554</Characters>
  <CharactersWithSpaces>7866</CharactersWithSpaces>
  <Paragraphs>1485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/>
  <dc:language>ru-RU</dc:language>
  <cp:lastModifiedBy/>
  <dcterms:modified xsi:type="dcterms:W3CDTF">2024-02-26T15:30:58Z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